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4C8B" w:rsidRPr="00A744A6" w:rsidRDefault="00A744A6" w:rsidP="00A744A6">
      <w:pPr>
        <w:pStyle w:val="Naslov1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bookmarkStart w:id="0" w:name="Xf81e3f25277b34c6dc1477b78bd8045e6f99532"/>
      <w:bookmarkStart w:id="1" w:name="_GoBack"/>
      <w:r w:rsidRPr="00A744A6">
        <w:rPr>
          <w:rFonts w:ascii="Times New Roman" w:hAnsi="Times New Roman" w:cs="Times New Roman"/>
          <w:b/>
          <w:color w:val="auto"/>
          <w:sz w:val="24"/>
          <w:szCs w:val="24"/>
        </w:rPr>
        <w:t>OBRAZAC ZA SUDJELOVANJE U SAVJETOVANJU SA ZAINTERESIRANOM JAVNOŠĆU</w:t>
      </w:r>
    </w:p>
    <w:bookmarkEnd w:id="1"/>
    <w:p w:rsidR="00A744A6" w:rsidRPr="00A744A6" w:rsidRDefault="00A744A6" w:rsidP="00A744A6">
      <w:pPr>
        <w:pStyle w:val="Tijeloteksta"/>
      </w:pPr>
    </w:p>
    <w:p w:rsidR="00A744A6" w:rsidRPr="00A744A6" w:rsidRDefault="00A744A6" w:rsidP="00A744A6">
      <w:pPr>
        <w:spacing w:after="0"/>
        <w:jc w:val="both"/>
        <w:rPr>
          <w:rFonts w:ascii="Times New Roman" w:eastAsia="Arial" w:hAnsi="Times New Roman" w:cs="Times New Roman"/>
          <w:bCs/>
        </w:rPr>
      </w:pPr>
      <w:r w:rsidRPr="00A744A6">
        <w:rPr>
          <w:rFonts w:ascii="Times New Roman" w:hAnsi="Times New Roman" w:cs="Times New Roman"/>
          <w:b/>
          <w:bCs/>
        </w:rPr>
        <w:t>Naziv akta:</w:t>
      </w:r>
      <w:r w:rsidRPr="00A744A6">
        <w:rPr>
          <w:rFonts w:ascii="Times New Roman" w:hAnsi="Times New Roman" w:cs="Times New Roman"/>
        </w:rPr>
        <w:t xml:space="preserve"> Nacrt </w:t>
      </w:r>
      <w:r w:rsidRPr="00A744A6">
        <w:rPr>
          <w:rFonts w:ascii="Times New Roman" w:hAnsi="Times New Roman" w:cs="Times New Roman"/>
        </w:rPr>
        <w:t xml:space="preserve">Pravilnika </w:t>
      </w:r>
      <w:r w:rsidRPr="00A744A6">
        <w:rPr>
          <w:rFonts w:ascii="Times New Roman" w:eastAsia="Arial" w:hAnsi="Times New Roman" w:cs="Times New Roman"/>
          <w:bCs/>
        </w:rPr>
        <w:t>o provedbi postupaka jednostavne nabave</w:t>
      </w:r>
      <w:r w:rsidRPr="00A744A6">
        <w:rPr>
          <w:rFonts w:ascii="Times New Roman" w:eastAsia="Arial" w:hAnsi="Times New Roman" w:cs="Times New Roman"/>
          <w:bCs/>
        </w:rPr>
        <w:t xml:space="preserve"> </w:t>
      </w:r>
      <w:r w:rsidRPr="00A744A6">
        <w:rPr>
          <w:rFonts w:ascii="Times New Roman" w:eastAsia="Arial" w:hAnsi="Times New Roman" w:cs="Times New Roman"/>
          <w:bCs/>
        </w:rPr>
        <w:t>u Dječjem vrtiću Cipelica</w:t>
      </w:r>
    </w:p>
    <w:p w:rsidR="00A744A6" w:rsidRPr="00A744A6" w:rsidRDefault="00A744A6" w:rsidP="00A744A6">
      <w:pPr>
        <w:pStyle w:val="FirstParagraph"/>
      </w:pPr>
    </w:p>
    <w:p w:rsidR="00B64C8B" w:rsidRDefault="00A744A6">
      <w:pPr>
        <w:pStyle w:val="Tijeloteksta"/>
        <w:rPr>
          <w:rFonts w:ascii="Times New Roman" w:hAnsi="Times New Roman" w:cs="Times New Roman"/>
          <w:b/>
          <w:bCs/>
        </w:rPr>
      </w:pPr>
      <w:r w:rsidRPr="00A744A6">
        <w:rPr>
          <w:rFonts w:ascii="Times New Roman" w:hAnsi="Times New Roman" w:cs="Times New Roman"/>
          <w:b/>
          <w:bCs/>
        </w:rPr>
        <w:t>Naziv zainteresirane osobe / pravne osobe:</w:t>
      </w:r>
    </w:p>
    <w:p w:rsidR="00A744A6" w:rsidRPr="00A744A6" w:rsidRDefault="00A744A6">
      <w:pPr>
        <w:pStyle w:val="Tijeloteksta"/>
        <w:rPr>
          <w:rFonts w:ascii="Times New Roman" w:hAnsi="Times New Roman" w:cs="Times New Roman"/>
        </w:rPr>
      </w:pPr>
    </w:p>
    <w:p w:rsidR="00B64C8B" w:rsidRPr="00A744A6" w:rsidRDefault="00A744A6">
      <w:pPr>
        <w:rPr>
          <w:rFonts w:ascii="Times New Roman" w:hAnsi="Times New Roman" w:cs="Times New Roman"/>
        </w:rPr>
      </w:pPr>
      <w:r w:rsidRPr="00A744A6">
        <w:rPr>
          <w:rFonts w:ascii="Times New Roman" w:hAnsi="Times New Roman" w:cs="Times New Roman"/>
        </w:rPr>
        <w:pict>
          <v:rect id="_x0000_i1025" style="width:0;height:1.5pt" o:hralign="center" o:hrstd="t" o:hr="t"/>
        </w:pict>
      </w:r>
    </w:p>
    <w:p w:rsidR="00B64C8B" w:rsidRDefault="00A744A6">
      <w:pPr>
        <w:pStyle w:val="FirstParagraph"/>
        <w:rPr>
          <w:rFonts w:ascii="Times New Roman" w:hAnsi="Times New Roman" w:cs="Times New Roman"/>
          <w:b/>
          <w:bCs/>
        </w:rPr>
      </w:pPr>
      <w:r w:rsidRPr="00A744A6">
        <w:rPr>
          <w:rFonts w:ascii="Times New Roman" w:hAnsi="Times New Roman" w:cs="Times New Roman"/>
          <w:b/>
          <w:bCs/>
        </w:rPr>
        <w:t>Kontakt (e-mail):</w:t>
      </w:r>
    </w:p>
    <w:p w:rsidR="00A744A6" w:rsidRPr="00A744A6" w:rsidRDefault="00A744A6" w:rsidP="00A744A6">
      <w:pPr>
        <w:pStyle w:val="Tijeloteksta"/>
      </w:pPr>
    </w:p>
    <w:p w:rsidR="00A744A6" w:rsidRPr="00A744A6" w:rsidRDefault="00A744A6">
      <w:pPr>
        <w:rPr>
          <w:rFonts w:ascii="Times New Roman" w:hAnsi="Times New Roman" w:cs="Times New Roman"/>
        </w:rPr>
      </w:pPr>
      <w:r w:rsidRPr="00A744A6">
        <w:rPr>
          <w:rFonts w:ascii="Times New Roman" w:hAnsi="Times New Roman" w:cs="Times New Roman"/>
        </w:rPr>
        <w:pict>
          <v:rect id="_x0000_i1026" style="width:0;height:1.5pt" o:hralign="center" o:hrstd="t" o:hr="t"/>
        </w:pict>
      </w:r>
    </w:p>
    <w:p w:rsidR="00B64C8B" w:rsidRDefault="00B64C8B">
      <w:pPr>
        <w:rPr>
          <w:rFonts w:ascii="Times New Roman" w:hAnsi="Times New Roman" w:cs="Times New Roman"/>
        </w:rPr>
      </w:pPr>
    </w:p>
    <w:tbl>
      <w:tblPr>
        <w:tblStyle w:val="ivopisnatablicareetke7"/>
        <w:tblpPr w:leftFromText="180" w:rightFromText="180" w:vertAnchor="text" w:horzAnchor="margin" w:tblpY="-77"/>
        <w:tblW w:w="9750" w:type="dxa"/>
        <w:tblLook w:val="0020" w:firstRow="1" w:lastRow="0" w:firstColumn="0" w:lastColumn="0" w:noHBand="0" w:noVBand="0"/>
      </w:tblPr>
      <w:tblGrid>
        <w:gridCol w:w="830"/>
        <w:gridCol w:w="1121"/>
        <w:gridCol w:w="5598"/>
        <w:gridCol w:w="2201"/>
      </w:tblGrid>
      <w:tr w:rsidR="00A744A6" w:rsidRPr="00A744A6" w:rsidTr="00A744A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33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30" w:type="dxa"/>
          </w:tcPr>
          <w:p w:rsidR="00A744A6" w:rsidRPr="00A744A6" w:rsidRDefault="00A744A6" w:rsidP="00A744A6">
            <w:pPr>
              <w:pStyle w:val="Compact"/>
              <w:rPr>
                <w:rFonts w:ascii="Times New Roman" w:hAnsi="Times New Roman" w:cs="Times New Roman"/>
                <w:color w:val="auto"/>
              </w:rPr>
            </w:pPr>
            <w:r w:rsidRPr="00A744A6">
              <w:rPr>
                <w:rFonts w:ascii="Times New Roman" w:hAnsi="Times New Roman" w:cs="Times New Roman"/>
                <w:color w:val="auto"/>
              </w:rPr>
              <w:t>Redni broj</w:t>
            </w:r>
          </w:p>
        </w:tc>
        <w:tc>
          <w:tcPr>
            <w:tcW w:w="1121" w:type="dxa"/>
          </w:tcPr>
          <w:p w:rsidR="00A744A6" w:rsidRPr="00A744A6" w:rsidRDefault="00A744A6" w:rsidP="00A744A6">
            <w:pPr>
              <w:pStyle w:val="Compac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A744A6">
              <w:rPr>
                <w:rFonts w:ascii="Times New Roman" w:hAnsi="Times New Roman" w:cs="Times New Roman"/>
                <w:color w:val="auto"/>
              </w:rPr>
              <w:t>Članak nacrta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598" w:type="dxa"/>
          </w:tcPr>
          <w:p w:rsidR="00A744A6" w:rsidRPr="00A744A6" w:rsidRDefault="00A744A6" w:rsidP="00A744A6">
            <w:pPr>
              <w:pStyle w:val="Compact"/>
              <w:rPr>
                <w:rFonts w:ascii="Times New Roman" w:hAnsi="Times New Roman" w:cs="Times New Roman"/>
                <w:color w:val="auto"/>
              </w:rPr>
            </w:pPr>
            <w:r w:rsidRPr="00A744A6">
              <w:rPr>
                <w:rFonts w:ascii="Times New Roman" w:hAnsi="Times New Roman" w:cs="Times New Roman"/>
                <w:color w:val="auto"/>
              </w:rPr>
              <w:t>Primjedba / prijedlog</w:t>
            </w:r>
          </w:p>
        </w:tc>
        <w:tc>
          <w:tcPr>
            <w:tcW w:w="0" w:type="auto"/>
          </w:tcPr>
          <w:p w:rsidR="00A744A6" w:rsidRPr="00A744A6" w:rsidRDefault="00A744A6" w:rsidP="00A744A6">
            <w:pPr>
              <w:pStyle w:val="Compac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A744A6">
              <w:rPr>
                <w:rFonts w:ascii="Times New Roman" w:hAnsi="Times New Roman" w:cs="Times New Roman"/>
                <w:color w:val="auto"/>
              </w:rPr>
              <w:t>Obrazloženje</w:t>
            </w:r>
          </w:p>
        </w:tc>
      </w:tr>
      <w:tr w:rsidR="00A744A6" w:rsidRPr="00A744A6" w:rsidTr="00A744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3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30" w:type="dxa"/>
          </w:tcPr>
          <w:p w:rsidR="00A744A6" w:rsidRPr="00A744A6" w:rsidRDefault="00A744A6" w:rsidP="00A744A6">
            <w:pPr>
              <w:pStyle w:val="Compact"/>
              <w:rPr>
                <w:rFonts w:ascii="Times New Roman" w:hAnsi="Times New Roman" w:cs="Times New Roman"/>
                <w:color w:val="auto"/>
              </w:rPr>
            </w:pPr>
            <w:r w:rsidRPr="00A744A6">
              <w:rPr>
                <w:rFonts w:ascii="Times New Roman" w:hAnsi="Times New Roman" w:cs="Times New Roman"/>
                <w:color w:val="auto"/>
              </w:rPr>
              <w:t>1.</w:t>
            </w:r>
          </w:p>
        </w:tc>
        <w:tc>
          <w:tcPr>
            <w:tcW w:w="1121" w:type="dxa"/>
          </w:tcPr>
          <w:p w:rsidR="00A744A6" w:rsidRPr="00A744A6" w:rsidRDefault="00A744A6" w:rsidP="00A744A6">
            <w:pPr>
              <w:pStyle w:val="Comp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598" w:type="dxa"/>
          </w:tcPr>
          <w:p w:rsidR="00A744A6" w:rsidRPr="00A744A6" w:rsidRDefault="00A744A6" w:rsidP="00A744A6">
            <w:pPr>
              <w:pStyle w:val="Compact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0" w:type="auto"/>
          </w:tcPr>
          <w:p w:rsidR="00A744A6" w:rsidRPr="00A744A6" w:rsidRDefault="00A744A6" w:rsidP="00A744A6">
            <w:pPr>
              <w:pStyle w:val="Comp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A744A6" w:rsidRPr="00A744A6" w:rsidTr="00A744A6">
        <w:trPr>
          <w:trHeight w:val="133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30" w:type="dxa"/>
          </w:tcPr>
          <w:p w:rsidR="00A744A6" w:rsidRPr="00A744A6" w:rsidRDefault="00A744A6" w:rsidP="00A744A6">
            <w:pPr>
              <w:pStyle w:val="Compact"/>
              <w:rPr>
                <w:rFonts w:ascii="Times New Roman" w:hAnsi="Times New Roman" w:cs="Times New Roman"/>
                <w:color w:val="auto"/>
              </w:rPr>
            </w:pPr>
            <w:r w:rsidRPr="00A744A6">
              <w:rPr>
                <w:rFonts w:ascii="Times New Roman" w:hAnsi="Times New Roman" w:cs="Times New Roman"/>
                <w:color w:val="auto"/>
              </w:rPr>
              <w:t>2.</w:t>
            </w:r>
          </w:p>
        </w:tc>
        <w:tc>
          <w:tcPr>
            <w:tcW w:w="1121" w:type="dxa"/>
          </w:tcPr>
          <w:p w:rsidR="00A744A6" w:rsidRPr="00A744A6" w:rsidRDefault="00A744A6" w:rsidP="00A744A6">
            <w:pPr>
              <w:pStyle w:val="Comp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598" w:type="dxa"/>
          </w:tcPr>
          <w:p w:rsidR="00A744A6" w:rsidRPr="00A744A6" w:rsidRDefault="00A744A6" w:rsidP="00A744A6">
            <w:pPr>
              <w:pStyle w:val="Compact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0" w:type="auto"/>
          </w:tcPr>
          <w:p w:rsidR="00A744A6" w:rsidRPr="00A744A6" w:rsidRDefault="00A744A6" w:rsidP="00A744A6">
            <w:pPr>
              <w:pStyle w:val="Comp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A744A6" w:rsidRPr="00A744A6" w:rsidTr="00A744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3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30" w:type="dxa"/>
          </w:tcPr>
          <w:p w:rsidR="00A744A6" w:rsidRPr="00A744A6" w:rsidRDefault="00A744A6" w:rsidP="00A744A6">
            <w:pPr>
              <w:pStyle w:val="Compact"/>
              <w:rPr>
                <w:rFonts w:ascii="Times New Roman" w:hAnsi="Times New Roman" w:cs="Times New Roman"/>
                <w:color w:val="auto"/>
              </w:rPr>
            </w:pPr>
            <w:r w:rsidRPr="00A744A6">
              <w:rPr>
                <w:rFonts w:ascii="Times New Roman" w:hAnsi="Times New Roman" w:cs="Times New Roman"/>
                <w:color w:val="auto"/>
              </w:rPr>
              <w:t>3.</w:t>
            </w:r>
          </w:p>
        </w:tc>
        <w:tc>
          <w:tcPr>
            <w:tcW w:w="1121" w:type="dxa"/>
          </w:tcPr>
          <w:p w:rsidR="00A744A6" w:rsidRPr="00A744A6" w:rsidRDefault="00A744A6" w:rsidP="00A744A6">
            <w:pPr>
              <w:pStyle w:val="Comp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598" w:type="dxa"/>
          </w:tcPr>
          <w:p w:rsidR="00A744A6" w:rsidRPr="00A744A6" w:rsidRDefault="00A744A6" w:rsidP="00A744A6">
            <w:pPr>
              <w:pStyle w:val="Compact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0" w:type="auto"/>
          </w:tcPr>
          <w:p w:rsidR="00A744A6" w:rsidRPr="00A744A6" w:rsidRDefault="00A744A6" w:rsidP="00A744A6">
            <w:pPr>
              <w:pStyle w:val="Comp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</w:p>
        </w:tc>
      </w:tr>
      <w:bookmarkEnd w:id="0"/>
    </w:tbl>
    <w:p w:rsidR="00B64C8B" w:rsidRPr="00A744A6" w:rsidRDefault="00B64C8B">
      <w:pPr>
        <w:pStyle w:val="Tijeloteksta"/>
        <w:rPr>
          <w:rFonts w:ascii="Times New Roman" w:hAnsi="Times New Roman" w:cs="Times New Roman"/>
        </w:rPr>
      </w:pPr>
    </w:p>
    <w:sectPr w:rsidR="00B64C8B" w:rsidRPr="00A744A6">
      <w:footnotePr>
        <w:numRestart w:val="eachSect"/>
      </w:footnotePr>
      <w:pgSz w:w="12240" w:h="15840"/>
      <w:pgMar w:top="1417" w:right="1417" w:bottom="1417" w:left="141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A990"/>
    <w:multiLevelType w:val="multilevel"/>
    <w:tmpl w:val="5C5E0D40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footnotePr>
    <w:numRestart w:val="eachSect"/>
  </w:footnotePr>
  <w:compat>
    <w:compatSetting w:name="compatibilityMode" w:uri="http://schemas.microsoft.com/office/word" w:val="12"/>
  </w:compat>
  <w:rsids>
    <w:rsidRoot w:val="00B64C8B"/>
    <w:rsid w:val="00A744A6"/>
    <w:rsid w:val="00B64C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1BB290E-D07E-406A-88D8-A09522244E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1">
    <w:lsdException w:name="index 1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Tijeloteksta"/>
    <w:link w:val="Naslov1Char"/>
    <w:uiPriority w:val="9"/>
    <w:qFormat/>
    <w:rsid w:val="00A10F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ormal"/>
    <w:next w:val="Tijeloteksta"/>
    <w:link w:val="Naslov2Char"/>
    <w:uiPriority w:val="9"/>
    <w:semiHidden/>
    <w:unhideWhenUsed/>
    <w:qFormat/>
    <w:rsid w:val="00A10F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ormal"/>
    <w:next w:val="Tijeloteksta"/>
    <w:link w:val="Naslov3Char"/>
    <w:uiPriority w:val="9"/>
    <w:semiHidden/>
    <w:unhideWhenUsed/>
    <w:qFormat/>
    <w:rsid w:val="00A10FD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ormal"/>
    <w:next w:val="Tijeloteksta"/>
    <w:link w:val="Naslov4Char"/>
    <w:uiPriority w:val="9"/>
    <w:semiHidden/>
    <w:unhideWhenUsed/>
    <w:qFormat/>
    <w:rsid w:val="00A10F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ormal"/>
    <w:next w:val="Tijeloteksta"/>
    <w:link w:val="Naslov5Char"/>
    <w:uiPriority w:val="9"/>
    <w:semiHidden/>
    <w:unhideWhenUsed/>
    <w:qFormat/>
    <w:rsid w:val="00A10FD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ormal"/>
    <w:next w:val="Tijeloteksta"/>
    <w:link w:val="Naslov6Char"/>
    <w:uiPriority w:val="9"/>
    <w:semiHidden/>
    <w:unhideWhenUsed/>
    <w:qFormat/>
    <w:rsid w:val="00A10F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Tijeloteksta"/>
    <w:link w:val="Naslov7Char"/>
    <w:uiPriority w:val="9"/>
    <w:semiHidden/>
    <w:unhideWhenUsed/>
    <w:qFormat/>
    <w:rsid w:val="00A10F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Tijeloteksta"/>
    <w:link w:val="Naslov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Tijeloteksta"/>
    <w:link w:val="Naslov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ijeloteksta">
    <w:name w:val="Body Text"/>
    <w:basedOn w:val="Normal"/>
    <w:qFormat/>
    <w:pPr>
      <w:spacing w:before="180" w:after="180"/>
    </w:pPr>
  </w:style>
  <w:style w:type="paragraph" w:customStyle="1" w:styleId="FirstParagraph">
    <w:name w:val="First Paragraph"/>
    <w:basedOn w:val="Tijeloteksta"/>
    <w:next w:val="Tijeloteksta"/>
    <w:qFormat/>
  </w:style>
  <w:style w:type="paragraph" w:customStyle="1" w:styleId="Compact">
    <w:name w:val="Compact"/>
    <w:basedOn w:val="Tijeloteksta"/>
    <w:qFormat/>
    <w:pPr>
      <w:spacing w:before="36" w:after="36"/>
    </w:pPr>
  </w:style>
  <w:style w:type="paragraph" w:styleId="Naslov">
    <w:name w:val="Title"/>
    <w:basedOn w:val="Normal"/>
    <w:next w:val="Tijeloteksta"/>
    <w:link w:val="NaslovChar"/>
    <w:uiPriority w:val="10"/>
    <w:qFormat/>
    <w:rsid w:val="00A10FD9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A10F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aslov"/>
    <w:next w:val="Tijeloteksta"/>
    <w:link w:val="PodnaslovChar"/>
    <w:uiPriority w:val="11"/>
    <w:qFormat/>
    <w:rsid w:val="00A10FD9"/>
    <w:pPr>
      <w:numPr>
        <w:ilvl w:val="1"/>
      </w:numPr>
    </w:pPr>
    <w:rPr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A10F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customStyle="1" w:styleId="Author">
    <w:name w:val="Author"/>
    <w:next w:val="Tijeloteksta"/>
    <w:qFormat/>
    <w:pPr>
      <w:keepNext/>
      <w:keepLines/>
      <w:jc w:val="center"/>
    </w:pPr>
  </w:style>
  <w:style w:type="paragraph" w:styleId="Datum">
    <w:name w:val="Date"/>
    <w:next w:val="Tijeloteksta"/>
    <w:qFormat/>
    <w:pPr>
      <w:keepNext/>
      <w:keepLines/>
      <w:jc w:val="center"/>
    </w:pPr>
  </w:style>
  <w:style w:type="paragraph" w:customStyle="1" w:styleId="AbstractTitle">
    <w:name w:val="Abstract Title"/>
    <w:basedOn w:val="Normal"/>
    <w:next w:val="Abstract"/>
    <w:qFormat/>
    <w:pPr>
      <w:keepNext/>
      <w:keepLines/>
      <w:spacing w:before="300" w:after="0"/>
      <w:jc w:val="center"/>
    </w:pPr>
    <w:rPr>
      <w:b/>
      <w:sz w:val="20"/>
      <w:szCs w:val="20"/>
    </w:rPr>
  </w:style>
  <w:style w:type="paragraph" w:customStyle="1" w:styleId="Abstract">
    <w:name w:val="Abstract"/>
    <w:basedOn w:val="Normal"/>
    <w:next w:val="Tijeloteksta"/>
    <w:qFormat/>
    <w:pPr>
      <w:keepNext/>
      <w:keepLines/>
      <w:spacing w:before="100" w:after="300"/>
    </w:pPr>
    <w:rPr>
      <w:sz w:val="20"/>
      <w:szCs w:val="20"/>
    </w:rPr>
  </w:style>
  <w:style w:type="paragraph" w:styleId="Bibliografija">
    <w:name w:val="Bibliography"/>
    <w:basedOn w:val="Normal"/>
    <w:qFormat/>
  </w:style>
  <w:style w:type="character" w:customStyle="1" w:styleId="Naslov1Char">
    <w:name w:val="Naslov 1 Char"/>
    <w:basedOn w:val="Zadanifontodlomka"/>
    <w:link w:val="Naslov1"/>
    <w:uiPriority w:val="9"/>
    <w:rsid w:val="00A10F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A10F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A10F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A10FD9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A10FD9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A10FD9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A10FD9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A10FD9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A10FD9"/>
    <w:rPr>
      <w:rFonts w:eastAsiaTheme="majorEastAsia" w:cstheme="majorBidi"/>
      <w:color w:val="272727" w:themeColor="text1" w:themeTint="D8"/>
    </w:rPr>
  </w:style>
  <w:style w:type="paragraph" w:styleId="Blokteksta">
    <w:name w:val="Block Text"/>
    <w:basedOn w:val="Tijeloteksta"/>
    <w:next w:val="Tijeloteksta"/>
    <w:uiPriority w:val="9"/>
    <w:unhideWhenUsed/>
    <w:qFormat/>
    <w:pPr>
      <w:spacing w:before="100" w:after="100"/>
      <w:ind w:left="480" w:right="480"/>
    </w:pPr>
  </w:style>
  <w:style w:type="paragraph" w:styleId="Tekstfusnote">
    <w:name w:val="footnote text"/>
    <w:basedOn w:val="Normal"/>
    <w:uiPriority w:val="9"/>
    <w:unhideWhenUsed/>
    <w:qFormat/>
  </w:style>
  <w:style w:type="paragraph" w:customStyle="1" w:styleId="FootnoteBlockText">
    <w:name w:val="Footnote Block Text"/>
    <w:basedOn w:val="Tekstfusnote"/>
    <w:next w:val="Tekstfusnote"/>
    <w:uiPriority w:val="9"/>
    <w:unhideWhenUsed/>
    <w:qFormat/>
    <w:pPr>
      <w:spacing w:before="100" w:after="100"/>
      <w:ind w:left="480" w:right="480"/>
    </w:pPr>
  </w:style>
  <w:style w:type="table" w:customStyle="1" w:styleId="Table">
    <w:name w:val="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>
        <w:jc w:val="left"/>
      </w:tblPr>
      <w:trPr>
        <w:jc w:val="left"/>
      </w:trPr>
      <w:tcPr>
        <w:tcBorders>
          <w:bottom w:val="single" w:sz="0" w:space="0" w:color="auto"/>
        </w:tcBorders>
        <w:vAlign w:val="bottom"/>
      </w:tcPr>
    </w:tblStyle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Opisslike">
    <w:name w:val="caption"/>
    <w:basedOn w:val="Normal"/>
    <w:link w:val="OpisslikeChar"/>
    <w:pPr>
      <w:spacing w:after="120"/>
    </w:pPr>
    <w:rPr>
      <w:i/>
    </w:rPr>
  </w:style>
  <w:style w:type="paragraph" w:customStyle="1" w:styleId="TableCaption">
    <w:name w:val="Table Caption"/>
    <w:basedOn w:val="Opisslike"/>
    <w:pPr>
      <w:keepNext/>
    </w:pPr>
  </w:style>
  <w:style w:type="paragraph" w:customStyle="1" w:styleId="ImageCaption">
    <w:name w:val="Image Caption"/>
    <w:basedOn w:val="Opisslike"/>
  </w:style>
  <w:style w:type="paragraph" w:customStyle="1" w:styleId="Figure">
    <w:name w:val="Figure"/>
    <w:basedOn w:val="Normal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OpisslikeChar">
    <w:name w:val="Opis slike Char"/>
    <w:basedOn w:val="Zadanifontodlomka"/>
    <w:link w:val="Opisslike"/>
  </w:style>
  <w:style w:type="character" w:customStyle="1" w:styleId="VerbatimChar">
    <w:name w:val="Verbatim Char"/>
    <w:basedOn w:val="OpisslikeChar"/>
    <w:link w:val="SourceCode"/>
    <w:rPr>
      <w:rFonts w:ascii="Consolas" w:hAnsi="Consolas"/>
      <w:sz w:val="22"/>
    </w:rPr>
  </w:style>
  <w:style w:type="character" w:customStyle="1" w:styleId="SectionNumber">
    <w:name w:val="Section Number"/>
    <w:basedOn w:val="OpisslikeChar"/>
  </w:style>
  <w:style w:type="character" w:styleId="Referencafusnote">
    <w:name w:val="footnote reference"/>
    <w:basedOn w:val="OpisslikeChar"/>
    <w:rPr>
      <w:vertAlign w:val="superscript"/>
    </w:rPr>
  </w:style>
  <w:style w:type="character" w:styleId="Hiperveza">
    <w:name w:val="Hyperlink"/>
    <w:basedOn w:val="OpisslikeChar"/>
    <w:rPr>
      <w:color w:val="156082" w:themeColor="accent1"/>
    </w:rPr>
  </w:style>
  <w:style w:type="paragraph" w:styleId="TOCNaslov">
    <w:name w:val="TOC Heading"/>
    <w:basedOn w:val="Naslov1"/>
    <w:next w:val="Tijeloteksta"/>
    <w:uiPriority w:val="39"/>
    <w:unhideWhenUsed/>
    <w:qFormat/>
    <w:pPr>
      <w:spacing w:before="240" w:line="259" w:lineRule="auto"/>
      <w:outlineLvl w:val="9"/>
    </w:pPr>
  </w:style>
  <w:style w:type="paragraph" w:customStyle="1" w:styleId="SourceCode">
    <w:name w:val="Source Code"/>
    <w:basedOn w:val="Normal"/>
    <w:link w:val="VerbatimChar"/>
    <w:pPr>
      <w:wordWrap w:val="0"/>
    </w:pPr>
  </w:style>
  <w:style w:type="character" w:customStyle="1" w:styleId="KeywordTok">
    <w:name w:val="KeywordTok"/>
    <w:basedOn w:val="VerbatimChar"/>
    <w:rPr>
      <w:rFonts w:ascii="Consolas" w:hAnsi="Consolas"/>
      <w:b/>
      <w:color w:val="007020"/>
      <w:sz w:val="22"/>
    </w:rPr>
  </w:style>
  <w:style w:type="character" w:customStyle="1" w:styleId="DataTypeTok">
    <w:name w:val="DataTypeTok"/>
    <w:basedOn w:val="VerbatimChar"/>
    <w:rPr>
      <w:rFonts w:ascii="Consolas" w:hAnsi="Consolas"/>
      <w:color w:val="902000"/>
      <w:sz w:val="22"/>
    </w:rPr>
  </w:style>
  <w:style w:type="character" w:customStyle="1" w:styleId="DecValTok">
    <w:name w:val="DecValTok"/>
    <w:basedOn w:val="VerbatimChar"/>
    <w:rPr>
      <w:rFonts w:ascii="Consolas" w:hAnsi="Consolas"/>
      <w:color w:val="40A070"/>
      <w:sz w:val="22"/>
    </w:rPr>
  </w:style>
  <w:style w:type="character" w:customStyle="1" w:styleId="BaseNTok">
    <w:name w:val="BaseNTok"/>
    <w:basedOn w:val="VerbatimChar"/>
    <w:rPr>
      <w:rFonts w:ascii="Consolas" w:hAnsi="Consolas"/>
      <w:color w:val="40A070"/>
      <w:sz w:val="22"/>
    </w:rPr>
  </w:style>
  <w:style w:type="character" w:customStyle="1" w:styleId="FloatTok">
    <w:name w:val="FloatTok"/>
    <w:basedOn w:val="VerbatimChar"/>
    <w:rPr>
      <w:rFonts w:ascii="Consolas" w:hAnsi="Consolas"/>
      <w:color w:val="40A070"/>
      <w:sz w:val="22"/>
    </w:rPr>
  </w:style>
  <w:style w:type="character" w:customStyle="1" w:styleId="ConstantTok">
    <w:name w:val="ConstantTok"/>
    <w:basedOn w:val="VerbatimChar"/>
    <w:rPr>
      <w:rFonts w:ascii="Consolas" w:hAnsi="Consolas"/>
      <w:color w:val="880000"/>
      <w:sz w:val="22"/>
    </w:rPr>
  </w:style>
  <w:style w:type="character" w:customStyle="1" w:styleId="CharTok">
    <w:name w:val="CharTok"/>
    <w:basedOn w:val="VerbatimChar"/>
    <w:rPr>
      <w:rFonts w:ascii="Consolas" w:hAnsi="Consolas"/>
      <w:color w:val="4070A0"/>
      <w:sz w:val="22"/>
    </w:rPr>
  </w:style>
  <w:style w:type="character" w:customStyle="1" w:styleId="SpecialCharTok">
    <w:name w:val="SpecialCharTok"/>
    <w:basedOn w:val="VerbatimChar"/>
    <w:rPr>
      <w:rFonts w:ascii="Consolas" w:hAnsi="Consolas"/>
      <w:color w:val="4070A0"/>
      <w:sz w:val="22"/>
    </w:rPr>
  </w:style>
  <w:style w:type="character" w:customStyle="1" w:styleId="StringTok">
    <w:name w:val="StringTok"/>
    <w:basedOn w:val="VerbatimChar"/>
    <w:rPr>
      <w:rFonts w:ascii="Consolas" w:hAnsi="Consolas"/>
      <w:color w:val="4070A0"/>
      <w:sz w:val="22"/>
    </w:rPr>
  </w:style>
  <w:style w:type="character" w:customStyle="1" w:styleId="VerbatimStringTok">
    <w:name w:val="VerbatimStringTok"/>
    <w:basedOn w:val="VerbatimChar"/>
    <w:rPr>
      <w:rFonts w:ascii="Consolas" w:hAnsi="Consolas"/>
      <w:color w:val="4070A0"/>
      <w:sz w:val="22"/>
    </w:rPr>
  </w:style>
  <w:style w:type="character" w:customStyle="1" w:styleId="SpecialStringTok">
    <w:name w:val="SpecialStringTok"/>
    <w:basedOn w:val="VerbatimChar"/>
    <w:rPr>
      <w:rFonts w:ascii="Consolas" w:hAnsi="Consolas"/>
      <w:color w:val="BB6688"/>
      <w:sz w:val="22"/>
    </w:rPr>
  </w:style>
  <w:style w:type="character" w:customStyle="1" w:styleId="ImportTok">
    <w:name w:val="ImportTok"/>
    <w:basedOn w:val="VerbatimChar"/>
    <w:rPr>
      <w:rFonts w:ascii="Consolas" w:hAnsi="Consolas"/>
      <w:b/>
      <w:color w:val="008000"/>
      <w:sz w:val="22"/>
    </w:rPr>
  </w:style>
  <w:style w:type="character" w:customStyle="1" w:styleId="CommentTok">
    <w:name w:val="CommentTok"/>
    <w:basedOn w:val="VerbatimChar"/>
    <w:rPr>
      <w:rFonts w:ascii="Consolas" w:hAnsi="Consolas"/>
      <w:i/>
      <w:color w:val="60A0B0"/>
      <w:sz w:val="22"/>
    </w:rPr>
  </w:style>
  <w:style w:type="character" w:customStyle="1" w:styleId="DocumentationTok">
    <w:name w:val="DocumentationTok"/>
    <w:basedOn w:val="VerbatimChar"/>
    <w:rPr>
      <w:rFonts w:ascii="Consolas" w:hAnsi="Consolas"/>
      <w:i/>
      <w:color w:val="BA2121"/>
      <w:sz w:val="22"/>
    </w:rPr>
  </w:style>
  <w:style w:type="character" w:customStyle="1" w:styleId="AnnotationTok">
    <w:name w:val="Annot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CommentVarTok">
    <w:name w:val="CommentVar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OtherTok">
    <w:name w:val="OtherTok"/>
    <w:basedOn w:val="VerbatimChar"/>
    <w:rPr>
      <w:rFonts w:ascii="Consolas" w:hAnsi="Consolas"/>
      <w:color w:val="007020"/>
      <w:sz w:val="22"/>
    </w:rPr>
  </w:style>
  <w:style w:type="character" w:customStyle="1" w:styleId="FunctionTok">
    <w:name w:val="FunctionTok"/>
    <w:basedOn w:val="VerbatimChar"/>
    <w:rPr>
      <w:rFonts w:ascii="Consolas" w:hAnsi="Consolas"/>
      <w:color w:val="06287E"/>
      <w:sz w:val="22"/>
    </w:rPr>
  </w:style>
  <w:style w:type="character" w:customStyle="1" w:styleId="VariableTok">
    <w:name w:val="VariableTok"/>
    <w:basedOn w:val="VerbatimChar"/>
    <w:rPr>
      <w:rFonts w:ascii="Consolas" w:hAnsi="Consolas"/>
      <w:color w:val="19177C"/>
      <w:sz w:val="22"/>
    </w:rPr>
  </w:style>
  <w:style w:type="character" w:customStyle="1" w:styleId="ControlFlowTok">
    <w:name w:val="ControlFlowTok"/>
    <w:basedOn w:val="VerbatimChar"/>
    <w:rPr>
      <w:rFonts w:ascii="Consolas" w:hAnsi="Consolas"/>
      <w:b/>
      <w:color w:val="007020"/>
      <w:sz w:val="22"/>
    </w:rPr>
  </w:style>
  <w:style w:type="character" w:customStyle="1" w:styleId="OperatorTok">
    <w:name w:val="OperatorTok"/>
    <w:basedOn w:val="VerbatimChar"/>
    <w:rPr>
      <w:rFonts w:ascii="Consolas" w:hAnsi="Consolas"/>
      <w:color w:val="666666"/>
      <w:sz w:val="22"/>
    </w:rPr>
  </w:style>
  <w:style w:type="character" w:customStyle="1" w:styleId="BuiltInTok">
    <w:name w:val="BuiltInTok"/>
    <w:basedOn w:val="VerbatimChar"/>
    <w:rPr>
      <w:rFonts w:ascii="Consolas" w:hAnsi="Consolas"/>
      <w:color w:val="008000"/>
      <w:sz w:val="22"/>
    </w:rPr>
  </w:style>
  <w:style w:type="character" w:customStyle="1" w:styleId="ExtensionTok">
    <w:name w:val="ExtensionTok"/>
    <w:basedOn w:val="VerbatimChar"/>
    <w:rPr>
      <w:rFonts w:ascii="Consolas" w:hAnsi="Consolas"/>
      <w:sz w:val="22"/>
    </w:rPr>
  </w:style>
  <w:style w:type="character" w:customStyle="1" w:styleId="PreprocessorTok">
    <w:name w:val="PreprocessorTok"/>
    <w:basedOn w:val="VerbatimChar"/>
    <w:rPr>
      <w:rFonts w:ascii="Consolas" w:hAnsi="Consolas"/>
      <w:color w:val="BC7A00"/>
      <w:sz w:val="22"/>
    </w:rPr>
  </w:style>
  <w:style w:type="character" w:customStyle="1" w:styleId="AttributeTok">
    <w:name w:val="AttributeTok"/>
    <w:basedOn w:val="VerbatimChar"/>
    <w:rPr>
      <w:rFonts w:ascii="Consolas" w:hAnsi="Consolas"/>
      <w:color w:val="7D9029"/>
      <w:sz w:val="22"/>
    </w:rPr>
  </w:style>
  <w:style w:type="character" w:customStyle="1" w:styleId="RegionMarkerTok">
    <w:name w:val="RegionMarkerTok"/>
    <w:basedOn w:val="VerbatimChar"/>
    <w:rPr>
      <w:rFonts w:ascii="Consolas" w:hAnsi="Consolas"/>
      <w:sz w:val="22"/>
    </w:rPr>
  </w:style>
  <w:style w:type="character" w:customStyle="1" w:styleId="InformationTok">
    <w:name w:val="Inform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WarningTok">
    <w:name w:val="Warning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AlertTok">
    <w:name w:val="AlertTok"/>
    <w:basedOn w:val="VerbatimChar"/>
    <w:rPr>
      <w:rFonts w:ascii="Consolas" w:hAnsi="Consolas"/>
      <w:b/>
      <w:color w:val="FF0000"/>
      <w:sz w:val="22"/>
    </w:rPr>
  </w:style>
  <w:style w:type="character" w:customStyle="1" w:styleId="ErrorTok">
    <w:name w:val="ErrorTok"/>
    <w:basedOn w:val="VerbatimChar"/>
    <w:rPr>
      <w:rFonts w:ascii="Consolas" w:hAnsi="Consolas"/>
      <w:b/>
      <w:color w:val="FF0000"/>
      <w:sz w:val="22"/>
    </w:rPr>
  </w:style>
  <w:style w:type="character" w:customStyle="1" w:styleId="NormalTok">
    <w:name w:val="NormalTok"/>
    <w:basedOn w:val="VerbatimChar"/>
    <w:rPr>
      <w:rFonts w:ascii="Consolas" w:hAnsi="Consolas"/>
      <w:sz w:val="22"/>
    </w:rPr>
  </w:style>
  <w:style w:type="table" w:styleId="ivopisnatablicareetke7">
    <w:name w:val="Grid Table 7 Colorful"/>
    <w:basedOn w:val="Obinatablica"/>
    <w:uiPriority w:val="52"/>
    <w:rsid w:val="00A744A6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47</Words>
  <Characters>268</Characters>
  <Application>Microsoft Office Word</Application>
  <DocSecurity>0</DocSecurity>
  <Lines>2</Lines>
  <Paragraphs>1</Paragraphs>
  <ScaleCrop>false</ScaleCrop>
  <Company/>
  <LinksUpToDate>false</LinksUpToDate>
  <CharactersWithSpaces>314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>Korisnik</cp:lastModifiedBy>
  <cp:revision>3</cp:revision>
  <dcterms:created xsi:type="dcterms:W3CDTF">2026-07-22T06:11:00Z</dcterms:created>
  <dcterms:modified xsi:type="dcterms:W3CDTF">2026-07-23T12:33:00Z</dcterms:modified>
</cp:coreProperties>
</file>